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912D" w14:textId="77777777" w:rsidR="00B7787C" w:rsidRPr="00F37F87" w:rsidRDefault="00B7787C" w:rsidP="009B46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87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26458EF9" w14:textId="77F12993" w:rsidR="00B7787C" w:rsidRPr="00F37F87" w:rsidRDefault="00B7787C" w:rsidP="00466F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F87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6A02E1DA" w14:textId="3097CDE5" w:rsidR="00B7787C" w:rsidRDefault="00B7787C" w:rsidP="009B4613">
      <w:pPr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Настоящи</w:t>
      </w:r>
      <w:r w:rsidR="00466F94" w:rsidRPr="00E175B9">
        <w:rPr>
          <w:rFonts w:ascii="Times New Roman" w:hAnsi="Times New Roman" w:cs="Times New Roman"/>
          <w:sz w:val="24"/>
          <w:szCs w:val="24"/>
        </w:rPr>
        <w:t>й</w:t>
      </w:r>
      <w:r w:rsidRPr="00E175B9">
        <w:rPr>
          <w:rFonts w:ascii="Times New Roman" w:hAnsi="Times New Roman" w:cs="Times New Roman"/>
          <w:sz w:val="24"/>
          <w:szCs w:val="24"/>
        </w:rPr>
        <w:t xml:space="preserve"> Пользователь, действуя свободно, своей волей и в своем интересе, а также</w:t>
      </w:r>
      <w:r w:rsidR="00C2359D" w:rsidRPr="00E175B9">
        <w:rPr>
          <w:rFonts w:ascii="Times New Roman" w:hAnsi="Times New Roman" w:cs="Times New Roman"/>
          <w:sz w:val="24"/>
          <w:szCs w:val="24"/>
        </w:rPr>
        <w:t xml:space="preserve"> </w:t>
      </w:r>
      <w:r w:rsidRPr="00E175B9">
        <w:rPr>
          <w:rFonts w:ascii="Times New Roman" w:hAnsi="Times New Roman" w:cs="Times New Roman"/>
          <w:sz w:val="24"/>
          <w:szCs w:val="24"/>
        </w:rPr>
        <w:t>подтверждая свою дееспособность, дает настоящее Согласие на обработку</w:t>
      </w:r>
      <w:r w:rsidR="00C2359D" w:rsidRPr="00E175B9">
        <w:rPr>
          <w:rFonts w:ascii="Times New Roman" w:hAnsi="Times New Roman" w:cs="Times New Roman"/>
          <w:sz w:val="24"/>
          <w:szCs w:val="24"/>
        </w:rPr>
        <w:t xml:space="preserve"> </w:t>
      </w:r>
      <w:r w:rsidRPr="00E175B9">
        <w:rPr>
          <w:rFonts w:ascii="Times New Roman" w:hAnsi="Times New Roman" w:cs="Times New Roman"/>
          <w:sz w:val="24"/>
          <w:szCs w:val="24"/>
        </w:rPr>
        <w:t>Персональных данных (далее – «Согласие»)</w:t>
      </w:r>
      <w:r w:rsidRPr="00E175B9">
        <w:rPr>
          <w:rFonts w:ascii="Times New Roman" w:hAnsi="Times New Roman" w:cs="Times New Roman"/>
          <w:bCs/>
          <w:sz w:val="24"/>
          <w:szCs w:val="24"/>
        </w:rPr>
        <w:t xml:space="preserve"> ООО «КОМС»</w:t>
      </w:r>
      <w:r w:rsidRPr="00E175B9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257845" w:rsidRPr="00E175B9">
        <w:rPr>
          <w:rFonts w:ascii="Times New Roman" w:hAnsi="Times New Roman" w:cs="Times New Roman"/>
          <w:sz w:val="24"/>
          <w:szCs w:val="24"/>
        </w:rPr>
        <w:t xml:space="preserve"> </w:t>
      </w:r>
      <w:r w:rsidRPr="00E175B9">
        <w:rPr>
          <w:rFonts w:ascii="Times New Roman" w:hAnsi="Times New Roman" w:cs="Times New Roman"/>
          <w:sz w:val="24"/>
          <w:szCs w:val="24"/>
        </w:rPr>
        <w:t>«Оператор»).</w:t>
      </w:r>
    </w:p>
    <w:p w14:paraId="4AC28768" w14:textId="2FAE9A61" w:rsidR="00E175B9" w:rsidRPr="00E175B9" w:rsidRDefault="00E175B9" w:rsidP="009B4613">
      <w:pPr>
        <w:pStyle w:val="3"/>
        <w:numPr>
          <w:ilvl w:val="0"/>
          <w:numId w:val="3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EC6CCB">
        <w:rPr>
          <w:rFonts w:ascii="Times New Roman" w:eastAsia="Times New Roman" w:hAnsi="Times New Roman" w:cs="Times New Roman"/>
          <w:color w:val="333333"/>
          <w:lang w:val="ru-RU"/>
        </w:rPr>
        <w:t>Общие положения</w:t>
      </w:r>
    </w:p>
    <w:p w14:paraId="4D074063" w14:textId="06F01EBC" w:rsidR="00C2359D" w:rsidRPr="00E175B9" w:rsidRDefault="00B7787C" w:rsidP="00E175B9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Согласие дается Пользователем на сайте, расположенном в сети Интернет по</w:t>
      </w:r>
      <w:r w:rsidR="00C2359D" w:rsidRPr="00E175B9">
        <w:t xml:space="preserve"> адресу  </w:t>
      </w:r>
      <w:hyperlink r:id="rId5" w:history="1">
        <w:r w:rsidR="00F37F87" w:rsidRPr="00EC6CCB">
          <w:rPr>
            <w:rStyle w:val="a3"/>
          </w:rPr>
          <w:t>https://coms.ru</w:t>
        </w:r>
      </w:hyperlink>
      <w:r w:rsidR="00C2359D" w:rsidRPr="00E175B9">
        <w:t xml:space="preserve"> (далее – «Сайт»). </w:t>
      </w:r>
    </w:p>
    <w:p w14:paraId="5A7F4D26" w14:textId="200404A8" w:rsidR="00AB3BA0" w:rsidRPr="00E175B9" w:rsidRDefault="00B7787C" w:rsidP="00E175B9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Принятием (акцептом) настоящего Согласия является активация чек-бокса</w:t>
      </w:r>
      <w:r w:rsidR="00AB3BA0" w:rsidRPr="00E175B9">
        <w:t xml:space="preserve"> </w:t>
      </w:r>
      <w:r w:rsidRPr="00E175B9">
        <w:t>рядом с текстом</w:t>
      </w:r>
      <w:r w:rsidR="00AB3BA0" w:rsidRPr="00E175B9">
        <w:t xml:space="preserve"> «Я соглашаюсь на обработку персональных данных» и нажатие кнопки «Отправить» в форме обратной связи «</w:t>
      </w:r>
      <w:r w:rsidR="00D553F9" w:rsidRPr="00E175B9">
        <w:t>Оставьте заявку</w:t>
      </w:r>
      <w:r w:rsidR="00AB3BA0" w:rsidRPr="00E175B9">
        <w:t>»</w:t>
      </w:r>
      <w:r w:rsidR="002D447F" w:rsidRPr="00E175B9">
        <w:t>.</w:t>
      </w:r>
    </w:p>
    <w:p w14:paraId="3A07A0AC" w14:textId="0E65954A" w:rsidR="00B7787C" w:rsidRPr="00E175B9" w:rsidRDefault="00B7787C" w:rsidP="00740FD3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Пользователь дает согласие на обработку своих персональных данных как без</w:t>
      </w:r>
      <w:r w:rsidR="00AB3BA0" w:rsidRPr="00E175B9">
        <w:t xml:space="preserve"> </w:t>
      </w:r>
      <w:r w:rsidRPr="00E175B9">
        <w:t>использования средств автоматизации, так и с их использованием.</w:t>
      </w:r>
    </w:p>
    <w:p w14:paraId="148CEB06" w14:textId="5A68A21B" w:rsidR="00740FD3" w:rsidRPr="00740FD3" w:rsidRDefault="00740FD3" w:rsidP="00740FD3">
      <w:pPr>
        <w:pStyle w:val="3"/>
        <w:numPr>
          <w:ilvl w:val="0"/>
          <w:numId w:val="3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>Согласие дается по обработку Персональных данных</w:t>
      </w:r>
    </w:p>
    <w:p w14:paraId="51ABCB69" w14:textId="6B71BD6F" w:rsidR="00B7787C" w:rsidRPr="00E175B9" w:rsidRDefault="00B7787C" w:rsidP="00740FD3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Согласие дается на обработку следующих Персональных данных:</w:t>
      </w:r>
    </w:p>
    <w:p w14:paraId="46A76EAF" w14:textId="0F577DB4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ФИО;</w:t>
      </w:r>
    </w:p>
    <w:p w14:paraId="33B27A05" w14:textId="6041639C" w:rsidR="00C2359D" w:rsidRPr="00E175B9" w:rsidRDefault="008A5967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Н</w:t>
      </w:r>
      <w:r w:rsidR="00C2359D" w:rsidRPr="00E175B9">
        <w:rPr>
          <w:rFonts w:ascii="Times New Roman" w:hAnsi="Times New Roman" w:cs="Times New Roman"/>
          <w:sz w:val="24"/>
          <w:szCs w:val="24"/>
        </w:rPr>
        <w:t>омер телефона;</w:t>
      </w:r>
    </w:p>
    <w:p w14:paraId="52A95F96" w14:textId="496B32EA" w:rsidR="00C2359D" w:rsidRPr="00E175B9" w:rsidRDefault="00C2359D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Место работы;</w:t>
      </w:r>
    </w:p>
    <w:p w14:paraId="7FF06687" w14:textId="53695282" w:rsidR="00C2359D" w:rsidRPr="00E175B9" w:rsidRDefault="00C2359D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Должность;</w:t>
      </w:r>
    </w:p>
    <w:p w14:paraId="6A224EB1" w14:textId="08325DA6" w:rsidR="00C2359D" w:rsidRDefault="009B4613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А</w:t>
      </w:r>
      <w:r w:rsidR="00C2359D" w:rsidRPr="00E175B9">
        <w:rPr>
          <w:rFonts w:ascii="Times New Roman" w:hAnsi="Times New Roman" w:cs="Times New Roman"/>
          <w:sz w:val="24"/>
          <w:szCs w:val="24"/>
        </w:rPr>
        <w:t>дрес</w:t>
      </w:r>
      <w:r w:rsidR="008A5967" w:rsidRPr="00E175B9">
        <w:rPr>
          <w:rFonts w:ascii="Times New Roman" w:hAnsi="Times New Roman" w:cs="Times New Roman"/>
          <w:sz w:val="24"/>
          <w:szCs w:val="24"/>
        </w:rPr>
        <w:t xml:space="preserve"> рабочей</w:t>
      </w:r>
      <w:r w:rsidR="00C2359D" w:rsidRPr="00E175B9">
        <w:rPr>
          <w:rFonts w:ascii="Times New Roman" w:hAnsi="Times New Roman" w:cs="Times New Roman"/>
          <w:sz w:val="24"/>
          <w:szCs w:val="24"/>
        </w:rPr>
        <w:t xml:space="preserve"> электронной почты.</w:t>
      </w:r>
    </w:p>
    <w:p w14:paraId="0F3F5FC8" w14:textId="19194216" w:rsidR="00E175B9" w:rsidRPr="00E175B9" w:rsidRDefault="00E175B9" w:rsidP="00740FD3">
      <w:pPr>
        <w:pStyle w:val="3"/>
        <w:numPr>
          <w:ilvl w:val="0"/>
          <w:numId w:val="3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E175B9">
        <w:rPr>
          <w:rFonts w:ascii="Times New Roman" w:eastAsia="Times New Roman" w:hAnsi="Times New Roman" w:cs="Times New Roman"/>
          <w:color w:val="333333"/>
          <w:lang w:val="ru-RU"/>
        </w:rPr>
        <w:t>Цель обработки Персональных данных</w:t>
      </w:r>
    </w:p>
    <w:p w14:paraId="38CA3A12" w14:textId="6B62BB1A" w:rsidR="00B7787C" w:rsidRPr="00E175B9" w:rsidRDefault="00B7787C" w:rsidP="00740FD3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Целью обработки Персональных данных является:</w:t>
      </w:r>
    </w:p>
    <w:p w14:paraId="68FD3714" w14:textId="27D54390" w:rsidR="00B7787C" w:rsidRPr="00E175B9" w:rsidRDefault="00740FD3" w:rsidP="00740FD3">
      <w:pPr>
        <w:pStyle w:val="ad"/>
        <w:numPr>
          <w:ilvl w:val="2"/>
          <w:numId w:val="3"/>
        </w:numPr>
        <w:shd w:val="clear" w:color="auto" w:fill="FFFFFF"/>
        <w:spacing w:after="150" w:line="240" w:lineRule="auto"/>
        <w:ind w:left="709" w:hanging="709"/>
        <w:jc w:val="both"/>
      </w:pPr>
      <w:r>
        <w:t>О</w:t>
      </w:r>
      <w:r w:rsidR="00B7787C" w:rsidRPr="00E175B9">
        <w:t>существление деятельности, предусмотренной Уставом Оператора и</w:t>
      </w:r>
      <w:r w:rsidR="009B4613" w:rsidRPr="00E175B9">
        <w:t xml:space="preserve"> </w:t>
      </w:r>
      <w:r w:rsidR="00B7787C" w:rsidRPr="00E175B9">
        <w:t>действующим Законодательством</w:t>
      </w:r>
      <w:r>
        <w:t>.</w:t>
      </w:r>
    </w:p>
    <w:p w14:paraId="0112B8BE" w14:textId="347FD433" w:rsidR="00C2359D" w:rsidRPr="00E175B9" w:rsidRDefault="00740FD3" w:rsidP="00740FD3">
      <w:pPr>
        <w:pStyle w:val="ad"/>
        <w:numPr>
          <w:ilvl w:val="2"/>
          <w:numId w:val="3"/>
        </w:numPr>
        <w:shd w:val="clear" w:color="auto" w:fill="FFFFFF"/>
        <w:spacing w:after="150" w:line="240" w:lineRule="auto"/>
        <w:ind w:left="709" w:hanging="709"/>
        <w:jc w:val="both"/>
      </w:pPr>
      <w:r>
        <w:t>С</w:t>
      </w:r>
      <w:r w:rsidR="00C2359D" w:rsidRPr="00E175B9">
        <w:t xml:space="preserve">вязь с </w:t>
      </w:r>
      <w:r w:rsidR="00E82255" w:rsidRPr="00E175B9">
        <w:t>Пользователем</w:t>
      </w:r>
      <w:r w:rsidR="00C2359D" w:rsidRPr="00E175B9">
        <w:t>, в том числе для направления уведомлений, информации, запросов, связанных с возможным сотрудничеством или оказанием услуг</w:t>
      </w:r>
      <w:r>
        <w:t>.</w:t>
      </w:r>
    </w:p>
    <w:p w14:paraId="4645FBBC" w14:textId="535C789C" w:rsidR="00C2359D" w:rsidRPr="00E175B9" w:rsidRDefault="00740FD3" w:rsidP="00740FD3">
      <w:pPr>
        <w:pStyle w:val="ad"/>
        <w:numPr>
          <w:ilvl w:val="2"/>
          <w:numId w:val="3"/>
        </w:numPr>
        <w:shd w:val="clear" w:color="auto" w:fill="FFFFFF"/>
        <w:spacing w:after="150" w:line="240" w:lineRule="auto"/>
        <w:ind w:left="709" w:hanging="709"/>
        <w:jc w:val="both"/>
      </w:pPr>
      <w:r>
        <w:t>О</w:t>
      </w:r>
      <w:r w:rsidR="00C2359D" w:rsidRPr="00E175B9">
        <w:t>существление рассылки информационно-рекламного характера посредством электронной почты</w:t>
      </w:r>
      <w:r>
        <w:t>.</w:t>
      </w:r>
    </w:p>
    <w:p w14:paraId="05D7234F" w14:textId="18A496ED" w:rsidR="00C2359D" w:rsidRPr="00E175B9" w:rsidRDefault="00740FD3" w:rsidP="00740FD3">
      <w:pPr>
        <w:pStyle w:val="ad"/>
        <w:numPr>
          <w:ilvl w:val="2"/>
          <w:numId w:val="3"/>
        </w:numPr>
        <w:shd w:val="clear" w:color="auto" w:fill="FFFFFF"/>
        <w:spacing w:after="150" w:line="240" w:lineRule="auto"/>
        <w:ind w:left="709" w:hanging="709"/>
        <w:jc w:val="both"/>
      </w:pPr>
      <w:r>
        <w:t>У</w:t>
      </w:r>
      <w:r w:rsidR="00C2359D" w:rsidRPr="00E175B9">
        <w:t>лучшение качества услуг, оказываемых Оператором</w:t>
      </w:r>
      <w:r>
        <w:t>.</w:t>
      </w:r>
    </w:p>
    <w:p w14:paraId="29723BA2" w14:textId="6DF30A18" w:rsidR="00C2359D" w:rsidRPr="00E175B9" w:rsidRDefault="00740FD3" w:rsidP="00740FD3">
      <w:pPr>
        <w:pStyle w:val="ad"/>
        <w:numPr>
          <w:ilvl w:val="2"/>
          <w:numId w:val="3"/>
        </w:numPr>
        <w:shd w:val="clear" w:color="auto" w:fill="FFFFFF"/>
        <w:spacing w:after="150" w:line="240" w:lineRule="auto"/>
        <w:ind w:left="709" w:hanging="709"/>
        <w:jc w:val="both"/>
      </w:pPr>
      <w:r>
        <w:t>П</w:t>
      </w:r>
      <w:r w:rsidR="00C2359D" w:rsidRPr="00E175B9">
        <w:t>родвижени</w:t>
      </w:r>
      <w:r w:rsidR="00E82255" w:rsidRPr="00E175B9">
        <w:t>е</w:t>
      </w:r>
      <w:r w:rsidR="00C2359D" w:rsidRPr="00E175B9">
        <w:t xml:space="preserve"> услуг на рынке путем осуществления прямых контактов с </w:t>
      </w:r>
      <w:r w:rsidR="00E82255" w:rsidRPr="00E175B9">
        <w:t>Пользователем</w:t>
      </w:r>
      <w:r>
        <w:t>.</w:t>
      </w:r>
    </w:p>
    <w:p w14:paraId="1E667698" w14:textId="0CA34114" w:rsidR="00C2359D" w:rsidRPr="00E175B9" w:rsidRDefault="00740FD3" w:rsidP="00740FD3">
      <w:pPr>
        <w:pStyle w:val="ad"/>
        <w:numPr>
          <w:ilvl w:val="2"/>
          <w:numId w:val="3"/>
        </w:numPr>
        <w:shd w:val="clear" w:color="auto" w:fill="FFFFFF"/>
        <w:spacing w:after="150" w:line="240" w:lineRule="auto"/>
        <w:ind w:left="709" w:hanging="709"/>
        <w:jc w:val="both"/>
      </w:pPr>
      <w:r>
        <w:t>П</w:t>
      </w:r>
      <w:r w:rsidR="00C2359D" w:rsidRPr="00E175B9">
        <w:t>роведени</w:t>
      </w:r>
      <w:r w:rsidR="00E82255" w:rsidRPr="00E175B9">
        <w:t>е</w:t>
      </w:r>
      <w:r w:rsidR="00C2359D" w:rsidRPr="00E175B9">
        <w:t xml:space="preserve"> статистических и иных исследовании, на основе обезличенных персональных данных.</w:t>
      </w:r>
    </w:p>
    <w:p w14:paraId="6257DAB0" w14:textId="3170E4BB" w:rsidR="00740FD3" w:rsidRPr="00740FD3" w:rsidRDefault="00740FD3" w:rsidP="00740FD3">
      <w:pPr>
        <w:pStyle w:val="3"/>
        <w:numPr>
          <w:ilvl w:val="0"/>
          <w:numId w:val="3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>
        <w:rPr>
          <w:rFonts w:ascii="Times New Roman" w:eastAsia="Times New Roman" w:hAnsi="Times New Roman" w:cs="Times New Roman"/>
          <w:color w:val="333333"/>
          <w:lang w:val="ru-RU"/>
        </w:rPr>
        <w:t>Д</w:t>
      </w:r>
      <w:r w:rsidRPr="00740FD3">
        <w:rPr>
          <w:rFonts w:ascii="Times New Roman" w:eastAsia="Times New Roman" w:hAnsi="Times New Roman" w:cs="Times New Roman"/>
          <w:color w:val="333333"/>
          <w:lang w:val="ru-RU"/>
        </w:rPr>
        <w:t>ействия с персональными данными</w:t>
      </w:r>
    </w:p>
    <w:p w14:paraId="46E75824" w14:textId="1AB5CC94" w:rsidR="00B7787C" w:rsidRPr="00E175B9" w:rsidRDefault="00B7787C" w:rsidP="00740FD3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Пользователь дает согласие на осуществление следующих действий с</w:t>
      </w:r>
      <w:r w:rsidR="009B4613" w:rsidRPr="00E175B9">
        <w:t xml:space="preserve"> </w:t>
      </w:r>
      <w:r w:rsidRPr="00E175B9">
        <w:t>персональными данными:</w:t>
      </w:r>
    </w:p>
    <w:p w14:paraId="342D3379" w14:textId="2D6E4AE2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сбор;</w:t>
      </w:r>
    </w:p>
    <w:p w14:paraId="451C6CFE" w14:textId="36CD1866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lastRenderedPageBreak/>
        <w:t>запись;</w:t>
      </w:r>
    </w:p>
    <w:p w14:paraId="6E8E236A" w14:textId="79C3656A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систематизация;</w:t>
      </w:r>
    </w:p>
    <w:p w14:paraId="5DF17CDC" w14:textId="73B20FEF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накопление;</w:t>
      </w:r>
    </w:p>
    <w:p w14:paraId="144FFEBB" w14:textId="33F35D6E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хранение;</w:t>
      </w:r>
    </w:p>
    <w:p w14:paraId="5BEC1A9B" w14:textId="28E38800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14:paraId="0BC5A1E0" w14:textId="60A0BA60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извлечение;</w:t>
      </w:r>
    </w:p>
    <w:p w14:paraId="37DFC1A0" w14:textId="515B7BE5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использование;</w:t>
      </w:r>
    </w:p>
    <w:p w14:paraId="31C76440" w14:textId="2CB38561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обезличивание;</w:t>
      </w:r>
    </w:p>
    <w:p w14:paraId="495DC1A4" w14:textId="602168B9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блокирование;</w:t>
      </w:r>
    </w:p>
    <w:p w14:paraId="2CDA9AFA" w14:textId="3D1350D7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удаление;</w:t>
      </w:r>
    </w:p>
    <w:p w14:paraId="59783FF6" w14:textId="02E908B9" w:rsidR="00B7787C" w:rsidRPr="00E175B9" w:rsidRDefault="00B7787C" w:rsidP="00257845">
      <w:pPr>
        <w:pStyle w:val="ac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уничтожение</w:t>
      </w:r>
      <w:r w:rsidR="00257845" w:rsidRPr="00E175B9">
        <w:rPr>
          <w:rFonts w:ascii="Times New Roman" w:hAnsi="Times New Roman" w:cs="Times New Roman"/>
          <w:sz w:val="24"/>
          <w:szCs w:val="24"/>
        </w:rPr>
        <w:t>.</w:t>
      </w:r>
    </w:p>
    <w:p w14:paraId="702A49AC" w14:textId="57AB5E6D" w:rsidR="00B7787C" w:rsidRPr="00E175B9" w:rsidRDefault="00B7787C" w:rsidP="00F37F87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Настоящее Согласие является бессрочным, срок хранения Персональных данных</w:t>
      </w:r>
      <w:r w:rsidR="009B4613" w:rsidRPr="00E175B9">
        <w:t xml:space="preserve"> </w:t>
      </w:r>
      <w:r w:rsidRPr="00E175B9">
        <w:t>не ограничен.</w:t>
      </w:r>
    </w:p>
    <w:p w14:paraId="2B4C528F" w14:textId="2C65EA36" w:rsidR="00B7787C" w:rsidRPr="00E175B9" w:rsidRDefault="00B7787C" w:rsidP="00F37F87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Пользователь имеет право отозвать свое Согласие посредством составления</w:t>
      </w:r>
      <w:r w:rsidR="009B4613" w:rsidRPr="00E175B9">
        <w:t xml:space="preserve"> </w:t>
      </w:r>
      <w:r w:rsidRPr="00E175B9">
        <w:t>соответствующего письменного документа, который может быть направлен в</w:t>
      </w:r>
      <w:r w:rsidR="009B4613" w:rsidRPr="00E175B9">
        <w:t xml:space="preserve"> </w:t>
      </w:r>
      <w:r w:rsidRPr="00E175B9">
        <w:t>простой письменной форме по адресу Оператора, указанному в п. 11 настоящего</w:t>
      </w:r>
      <w:r w:rsidR="009B4613" w:rsidRPr="00E175B9">
        <w:t xml:space="preserve"> </w:t>
      </w:r>
      <w:r w:rsidRPr="00E175B9">
        <w:t xml:space="preserve">Согласия, а также на адрес электронной почты Оператора: </w:t>
      </w:r>
      <w:hyperlink r:id="rId6" w:history="1">
        <w:r w:rsidR="00E82255" w:rsidRPr="00F37F87">
          <w:rPr>
            <w:rStyle w:val="a3"/>
          </w:rPr>
          <w:t>info@coms.ru</w:t>
        </w:r>
      </w:hyperlink>
      <w:r w:rsidR="009B4613" w:rsidRPr="00E175B9">
        <w:t>.</w:t>
      </w:r>
    </w:p>
    <w:p w14:paraId="1C9C95E5" w14:textId="3EC361A1" w:rsidR="00B7787C" w:rsidRPr="00E175B9" w:rsidRDefault="00B7787C" w:rsidP="00F37F87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Пользователь согласен с тем, что на основании его письменного обращения с</w:t>
      </w:r>
      <w:r w:rsidR="009B4613" w:rsidRPr="00E175B9">
        <w:t xml:space="preserve"> </w:t>
      </w:r>
      <w:r w:rsidRPr="00E175B9">
        <w:t>требованием о прекращении обработки Персональных данных Оператор</w:t>
      </w:r>
      <w:r w:rsidR="009B4613" w:rsidRPr="00E175B9">
        <w:t xml:space="preserve"> </w:t>
      </w:r>
      <w:r w:rsidRPr="00E175B9">
        <w:t>прекратит обработку таких сведений в течение 30 (тридцати) календарных</w:t>
      </w:r>
      <w:r w:rsidR="009B4613" w:rsidRPr="00E175B9">
        <w:t xml:space="preserve"> </w:t>
      </w:r>
      <w:r w:rsidRPr="00E175B9">
        <w:t>дней.</w:t>
      </w:r>
    </w:p>
    <w:p w14:paraId="69390502" w14:textId="4A1824E7" w:rsidR="00B7787C" w:rsidRPr="00E175B9" w:rsidRDefault="00B7787C" w:rsidP="00F37F87">
      <w:pPr>
        <w:pStyle w:val="ad"/>
        <w:numPr>
          <w:ilvl w:val="1"/>
          <w:numId w:val="3"/>
        </w:numPr>
        <w:shd w:val="clear" w:color="auto" w:fill="FFFFFF"/>
        <w:spacing w:after="150" w:line="240" w:lineRule="auto"/>
        <w:ind w:left="567" w:hanging="567"/>
        <w:jc w:val="both"/>
      </w:pPr>
      <w:r w:rsidRPr="00E175B9">
        <w:t>В случае отзыва Пользователем Согласия на обработку персональных данных</w:t>
      </w:r>
      <w:r w:rsidR="009B4613" w:rsidRPr="00E175B9">
        <w:t xml:space="preserve"> </w:t>
      </w:r>
      <w:r w:rsidRPr="00E175B9">
        <w:t>Оператор вправе продолжить обработку персональных данных без согласия</w:t>
      </w:r>
      <w:r w:rsidR="009B4613" w:rsidRPr="00E175B9">
        <w:t xml:space="preserve"> </w:t>
      </w:r>
      <w:r w:rsidRPr="00E175B9">
        <w:t xml:space="preserve">Пользователя при наличии оснований, указанных в </w:t>
      </w:r>
      <w:proofErr w:type="spellStart"/>
      <w:r w:rsidRPr="00E175B9">
        <w:t>п</w:t>
      </w:r>
      <w:r w:rsidR="00231B3F" w:rsidRPr="00E175B9">
        <w:t>.п</w:t>
      </w:r>
      <w:proofErr w:type="spellEnd"/>
      <w:r w:rsidR="00231B3F" w:rsidRPr="00E175B9">
        <w:t>.</w:t>
      </w:r>
      <w:r w:rsidRPr="00E175B9">
        <w:t xml:space="preserve"> 2–11 части 1 статьи</w:t>
      </w:r>
      <w:r w:rsidR="009B4613" w:rsidRPr="00E175B9">
        <w:t xml:space="preserve"> </w:t>
      </w:r>
      <w:r w:rsidRPr="00E175B9">
        <w:t>6</w:t>
      </w:r>
      <w:r w:rsidR="00D77B64" w:rsidRPr="00E175B9">
        <w:t xml:space="preserve"> </w:t>
      </w:r>
      <w:r w:rsidRPr="00E175B9">
        <w:t>Федерального закона № 152-ФЗ «О</w:t>
      </w:r>
      <w:r w:rsidR="009B4613" w:rsidRPr="00E175B9">
        <w:t xml:space="preserve"> </w:t>
      </w:r>
      <w:r w:rsidRPr="00E175B9">
        <w:t>персональных данных» от 27.07.2006 г.</w:t>
      </w:r>
    </w:p>
    <w:p w14:paraId="4B82055A" w14:textId="07B5AFE3" w:rsidR="00B7787C" w:rsidRPr="00E175B9" w:rsidRDefault="00B7787C" w:rsidP="00F37F87">
      <w:pPr>
        <w:pStyle w:val="3"/>
        <w:numPr>
          <w:ilvl w:val="0"/>
          <w:numId w:val="3"/>
        </w:numPr>
        <w:shd w:val="clear" w:color="auto" w:fill="FFFFFF"/>
        <w:spacing w:before="180" w:after="180"/>
        <w:jc w:val="both"/>
        <w:rPr>
          <w:rFonts w:ascii="Times New Roman" w:eastAsia="Times New Roman" w:hAnsi="Times New Roman" w:cs="Times New Roman"/>
          <w:color w:val="333333"/>
          <w:lang w:val="ru-RU"/>
        </w:rPr>
      </w:pPr>
      <w:r w:rsidRPr="00E175B9">
        <w:rPr>
          <w:rFonts w:ascii="Times New Roman" w:eastAsia="Times New Roman" w:hAnsi="Times New Roman" w:cs="Times New Roman"/>
          <w:color w:val="333333"/>
          <w:lang w:val="ru-RU"/>
        </w:rPr>
        <w:t>Реквизиты Оператора:</w:t>
      </w:r>
    </w:p>
    <w:p w14:paraId="05E19808" w14:textId="2032CE88" w:rsidR="00CA027E" w:rsidRPr="00E175B9" w:rsidRDefault="00CA027E" w:rsidP="009B4613">
      <w:pPr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bCs/>
          <w:sz w:val="24"/>
          <w:szCs w:val="24"/>
        </w:rPr>
        <w:t>ООО «КОМС»</w:t>
      </w:r>
      <w:r w:rsidR="00F83ECB" w:rsidRPr="00E175B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58F4966" w14:textId="3E6D65A7" w:rsidR="00E82255" w:rsidRPr="00E175B9" w:rsidRDefault="00E82255" w:rsidP="009B4613">
      <w:pPr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Юридический адрес: 121205, г. Москва, ТЕРРИТОРИЯ СКОЛКОВО ИННОВАЦИОННОГО ЦЕНТРА, ул. Нобеля, д. 5, этаж 2, помещение 67.</w:t>
      </w:r>
    </w:p>
    <w:p w14:paraId="74FFC497" w14:textId="52CACC0A" w:rsidR="00E82255" w:rsidRPr="00E175B9" w:rsidRDefault="00E82255" w:rsidP="009B4613">
      <w:pPr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E175B9">
        <w:rPr>
          <w:rStyle w:val="a3"/>
          <w:rFonts w:ascii="Times New Roman" w:hAnsi="Times New Roman" w:cs="Times New Roman"/>
          <w:sz w:val="24"/>
          <w:szCs w:val="24"/>
        </w:rPr>
        <w:t>info@coms.ru</w:t>
      </w:r>
      <w:r w:rsidR="00F83ECB" w:rsidRPr="00E175B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1325BC56" w14:textId="4902716D" w:rsidR="00E82255" w:rsidRPr="00E175B9" w:rsidRDefault="00E82255" w:rsidP="009B4613">
      <w:pPr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Телефон: (495) 120-34-72</w:t>
      </w:r>
      <w:r w:rsidR="00F83ECB" w:rsidRPr="00E175B9">
        <w:rPr>
          <w:rFonts w:ascii="Times New Roman" w:hAnsi="Times New Roman" w:cs="Times New Roman"/>
          <w:sz w:val="24"/>
          <w:szCs w:val="24"/>
        </w:rPr>
        <w:t>.</w:t>
      </w:r>
    </w:p>
    <w:p w14:paraId="29B6DCE0" w14:textId="38E9C7C8" w:rsidR="00E82255" w:rsidRPr="00E175B9" w:rsidRDefault="00E82255" w:rsidP="009B4613">
      <w:pPr>
        <w:jc w:val="both"/>
        <w:rPr>
          <w:rFonts w:ascii="Times New Roman" w:hAnsi="Times New Roman" w:cs="Times New Roman"/>
          <w:sz w:val="24"/>
          <w:szCs w:val="24"/>
        </w:rPr>
      </w:pPr>
      <w:r w:rsidRPr="00E175B9">
        <w:rPr>
          <w:rFonts w:ascii="Times New Roman" w:hAnsi="Times New Roman" w:cs="Times New Roman"/>
          <w:sz w:val="24"/>
          <w:szCs w:val="24"/>
        </w:rPr>
        <w:t>ИНН: 7733232005</w:t>
      </w:r>
      <w:r w:rsidR="00F83ECB" w:rsidRPr="00E175B9">
        <w:rPr>
          <w:rFonts w:ascii="Times New Roman" w:hAnsi="Times New Roman" w:cs="Times New Roman"/>
          <w:sz w:val="24"/>
          <w:szCs w:val="24"/>
        </w:rPr>
        <w:t>.</w:t>
      </w:r>
    </w:p>
    <w:p w14:paraId="7F43EA53" w14:textId="597C98D4" w:rsidR="009B4613" w:rsidRPr="00F83ECB" w:rsidRDefault="009B4613" w:rsidP="009B4613">
      <w:pPr>
        <w:jc w:val="both"/>
        <w:rPr>
          <w:rFonts w:ascii="Times New Roman" w:hAnsi="Times New Roman" w:cs="Times New Roman"/>
        </w:rPr>
      </w:pPr>
      <w:r w:rsidRPr="00E175B9">
        <w:rPr>
          <w:rFonts w:ascii="Times New Roman" w:hAnsi="Times New Roman" w:cs="Times New Roman"/>
          <w:sz w:val="24"/>
          <w:szCs w:val="24"/>
        </w:rPr>
        <w:t>ОГРН</w:t>
      </w:r>
      <w:r w:rsidR="001B438F" w:rsidRPr="00E175B9">
        <w:rPr>
          <w:rFonts w:ascii="Times New Roman" w:hAnsi="Times New Roman" w:cs="Times New Roman"/>
          <w:sz w:val="24"/>
          <w:szCs w:val="24"/>
        </w:rPr>
        <w:t>:</w:t>
      </w:r>
      <w:r w:rsidRPr="00E175B9">
        <w:rPr>
          <w:rFonts w:ascii="Times New Roman" w:hAnsi="Times New Roman" w:cs="Times New Roman"/>
          <w:sz w:val="24"/>
          <w:szCs w:val="24"/>
        </w:rPr>
        <w:t xml:space="preserve"> 1157746378932</w:t>
      </w:r>
      <w:r w:rsidR="00F83ECB" w:rsidRPr="00E175B9">
        <w:rPr>
          <w:rFonts w:ascii="Times New Roman" w:hAnsi="Times New Roman" w:cs="Times New Roman"/>
          <w:sz w:val="24"/>
          <w:szCs w:val="24"/>
        </w:rPr>
        <w:t>.</w:t>
      </w:r>
    </w:p>
    <w:p w14:paraId="76ED9C47" w14:textId="5F5D3CF6" w:rsidR="003B037E" w:rsidRDefault="003B037E" w:rsidP="00B7787C"/>
    <w:sectPr w:rsidR="003B037E" w:rsidSect="00F37F8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62D6"/>
    <w:multiLevelType w:val="multilevel"/>
    <w:tmpl w:val="FB545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A7D4078"/>
    <w:multiLevelType w:val="hybridMultilevel"/>
    <w:tmpl w:val="7F8476E4"/>
    <w:lvl w:ilvl="0" w:tplc="8B6A0A40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0CCA"/>
    <w:multiLevelType w:val="hybridMultilevel"/>
    <w:tmpl w:val="A66E4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B12D8"/>
    <w:multiLevelType w:val="multilevel"/>
    <w:tmpl w:val="FB545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7C"/>
    <w:rsid w:val="001B438F"/>
    <w:rsid w:val="00222E42"/>
    <w:rsid w:val="00231B3F"/>
    <w:rsid w:val="00257845"/>
    <w:rsid w:val="002D447F"/>
    <w:rsid w:val="003B037E"/>
    <w:rsid w:val="00466F94"/>
    <w:rsid w:val="0048009B"/>
    <w:rsid w:val="004A63CF"/>
    <w:rsid w:val="00514AF9"/>
    <w:rsid w:val="00740FD3"/>
    <w:rsid w:val="008373BB"/>
    <w:rsid w:val="008A5967"/>
    <w:rsid w:val="008E23FC"/>
    <w:rsid w:val="009B4613"/>
    <w:rsid w:val="009B77AD"/>
    <w:rsid w:val="00A86495"/>
    <w:rsid w:val="00AB3BA0"/>
    <w:rsid w:val="00B7787C"/>
    <w:rsid w:val="00BB48F7"/>
    <w:rsid w:val="00C2359D"/>
    <w:rsid w:val="00CA027E"/>
    <w:rsid w:val="00D25085"/>
    <w:rsid w:val="00D553F9"/>
    <w:rsid w:val="00D77B64"/>
    <w:rsid w:val="00D92737"/>
    <w:rsid w:val="00E175B9"/>
    <w:rsid w:val="00E82255"/>
    <w:rsid w:val="00F37F87"/>
    <w:rsid w:val="00F83ECB"/>
    <w:rsid w:val="00FA4C1E"/>
    <w:rsid w:val="00FB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34A9"/>
  <w15:chartTrackingRefBased/>
  <w15:docId w15:val="{60F03601-4132-47EF-95AC-BE9974A0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E175B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00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009B"/>
    <w:rPr>
      <w:color w:val="605E5C"/>
      <w:shd w:val="clear" w:color="auto" w:fill="E1DFDD"/>
    </w:rPr>
  </w:style>
  <w:style w:type="character" w:styleId="a5">
    <w:name w:val="annotation reference"/>
    <w:basedOn w:val="a0"/>
    <w:uiPriority w:val="99"/>
    <w:semiHidden/>
    <w:unhideWhenUsed/>
    <w:rsid w:val="00AB3BA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AB3B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AB3BA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864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6495"/>
    <w:rPr>
      <w:rFonts w:ascii="Times New Roman" w:hAnsi="Times New Roman" w:cs="Times New Roman"/>
      <w:sz w:val="18"/>
      <w:szCs w:val="18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86495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86495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5784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175B9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paragraph" w:styleId="ad">
    <w:name w:val="Normal (Web)"/>
    <w:basedOn w:val="a"/>
    <w:uiPriority w:val="99"/>
    <w:unhideWhenUsed/>
    <w:rsid w:val="00E175B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ms.ru" TargetMode="External"/><Relationship Id="rId5" Type="http://schemas.openxmlformats.org/officeDocument/2006/relationships/hyperlink" Target="https://com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</dc:creator>
  <cp:keywords/>
  <dc:description/>
  <cp:lastModifiedBy>Евгения Бондарчук</cp:lastModifiedBy>
  <cp:revision>2</cp:revision>
  <dcterms:created xsi:type="dcterms:W3CDTF">2022-08-02T12:56:00Z</dcterms:created>
  <dcterms:modified xsi:type="dcterms:W3CDTF">2022-08-02T12:56:00Z</dcterms:modified>
</cp:coreProperties>
</file>